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C724D" w:rsidRDefault="002C724D" w:rsidP="002C724D">
      <w:pPr>
        <w:rPr>
          <w:rFonts w:ascii="Arial" w:hAnsi="Arial"/>
        </w:rPr>
      </w:pPr>
      <w:r>
        <w:rPr>
          <w:rFonts w:ascii="Arial" w:hAnsi="Arial"/>
        </w:rPr>
        <w:t>PLANT CELL</w:t>
      </w:r>
    </w:p>
    <w:tbl>
      <w:tblPr>
        <w:tblStyle w:val="TableGrid"/>
        <w:tblW w:w="5526" w:type="dxa"/>
        <w:jc w:val="center"/>
        <w:tblLayout w:type="fixed"/>
        <w:tblLook w:val="00BF"/>
      </w:tblPr>
      <w:tblGrid>
        <w:gridCol w:w="1972"/>
        <w:gridCol w:w="3554"/>
      </w:tblGrid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2C724D" w:rsidRDefault="002C724D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Cell Membrane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0271AE" w:rsidP="000271AE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 xml:space="preserve">Assembles materials called </w:t>
            </w:r>
            <w:proofErr w:type="spellStart"/>
            <w:r w:rsidRPr="002C724D">
              <w:rPr>
                <w:rFonts w:ascii="Arial" w:hAnsi="Arial" w:cs="Times New Roman"/>
                <w:sz w:val="20"/>
                <w:szCs w:val="22"/>
              </w:rPr>
              <w:t>proteins</w:t>
            </w:r>
            <w:proofErr w:type="spellEnd"/>
            <w:r w:rsidRPr="002C724D">
              <w:rPr>
                <w:rFonts w:ascii="Arial" w:hAnsi="Arial" w:cs="Times New Roman"/>
                <w:sz w:val="20"/>
                <w:szCs w:val="22"/>
              </w:rPr>
              <w:t>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Cell Wall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Controls all the activities within a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Chloroplast</w:t>
            </w:r>
            <w:r w:rsidRPr="003A6137">
              <w:rPr>
                <w:rFonts w:ascii="Arial" w:hAnsi="Arial"/>
              </w:rPr>
              <w:t xml:space="preserve"> 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Jelly-like substance containing</w:t>
            </w:r>
          </w:p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proofErr w:type="gramStart"/>
            <w:r w:rsidRPr="002C724D">
              <w:rPr>
                <w:rFonts w:ascii="Arial" w:hAnsi="Arial" w:cs="Times New Roman"/>
                <w:sz w:val="20"/>
                <w:szCs w:val="22"/>
              </w:rPr>
              <w:t>organelles</w:t>
            </w:r>
            <w:proofErr w:type="gramEnd"/>
            <w:r w:rsidRPr="002C724D">
              <w:rPr>
                <w:rFonts w:ascii="Arial" w:hAnsi="Arial" w:cs="Times New Roman"/>
                <w:sz w:val="20"/>
                <w:szCs w:val="22"/>
              </w:rPr>
              <w:t>, water, and other life-supporting materials.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Cytoplasm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Energy-producing organelle in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Endoplasmic</w:t>
            </w:r>
            <w:r w:rsidRPr="003A6137">
              <w:rPr>
                <w:rFonts w:ascii="Arial" w:hAnsi="Arial"/>
              </w:rPr>
              <w:t xml:space="preserve"> Reticulum</w:t>
            </w: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0271AE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Structure that protects the cell and controls the movement of particles into and out of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Golgi Body</w:t>
            </w:r>
          </w:p>
          <w:p w:rsidR="000271AE" w:rsidRDefault="000271AE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Network of membrane-covered channels in the cytoplasm that transport materials.</w:t>
            </w:r>
          </w:p>
        </w:tc>
      </w:tr>
      <w:tr w:rsidR="002C724D" w:rsidRPr="002C724D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proofErr w:type="spellStart"/>
            <w:r w:rsidRPr="003A6137">
              <w:rPr>
                <w:rFonts w:ascii="Arial" w:hAnsi="Arial"/>
              </w:rPr>
              <w:t>Lysosome</w:t>
            </w:r>
            <w:proofErr w:type="spellEnd"/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Packages some materials for transport inside the cell or for transport out of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Mitochondrion</w:t>
            </w:r>
          </w:p>
          <w:p w:rsidR="000271AE" w:rsidRDefault="000271AE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AA3120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>
              <w:rPr>
                <w:rFonts w:ascii="Arial" w:hAnsi="Arial" w:cs="Times New Roman"/>
                <w:sz w:val="20"/>
                <w:szCs w:val="22"/>
              </w:rPr>
              <w:t>Membrane-bound sac smaller than a vacuole; m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>oves materials into, out of, and around the inside of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Nucleus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AA3120" w:rsidP="00AA312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  <w:r>
              <w:rPr>
                <w:rFonts w:ascii="Arial" w:hAnsi="Arial" w:cs="Times New Roman"/>
                <w:sz w:val="20"/>
                <w:szCs w:val="22"/>
              </w:rPr>
              <w:t>T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 xml:space="preserve">emporarily stores substances and </w:t>
            </w:r>
            <w:r>
              <w:rPr>
                <w:rFonts w:ascii="Arial" w:hAnsi="Arial" w:cs="Times New Roman"/>
                <w:sz w:val="20"/>
                <w:szCs w:val="22"/>
              </w:rPr>
              <w:t xml:space="preserve">regulates 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>water</w:t>
            </w:r>
            <w:r>
              <w:rPr>
                <w:rFonts w:ascii="Arial" w:hAnsi="Arial" w:cs="Times New Roman"/>
                <w:sz w:val="20"/>
                <w:szCs w:val="22"/>
              </w:rPr>
              <w:t>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Ribosome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Contains digestive enzymes that help the cell break down large particles and old worn-out cell organelles.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Vacuole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AA3120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>
              <w:rPr>
                <w:rFonts w:ascii="Arial" w:hAnsi="Arial" w:cs="Times New Roman"/>
                <w:sz w:val="20"/>
                <w:szCs w:val="22"/>
              </w:rPr>
              <w:t>T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>ough, rigid structure that surrounds the cell membrane.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 w:rsidP="002C724D">
            <w:pPr>
              <w:rPr>
                <w:rFonts w:ascii="Arial" w:hAnsi="Arial"/>
              </w:rPr>
            </w:pPr>
          </w:p>
          <w:p w:rsidR="000271AE" w:rsidRDefault="000271AE" w:rsidP="002C724D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Vesicl</w:t>
            </w:r>
            <w:r>
              <w:rPr>
                <w:rFonts w:ascii="Arial" w:hAnsi="Arial"/>
              </w:rPr>
              <w:t>e</w:t>
            </w:r>
          </w:p>
          <w:p w:rsidR="002C724D" w:rsidRDefault="002C724D" w:rsidP="002C724D">
            <w:pPr>
              <w:rPr>
                <w:rFonts w:ascii="Arial" w:hAnsi="Arial"/>
              </w:rPr>
            </w:pPr>
          </w:p>
          <w:p w:rsidR="002C724D" w:rsidRPr="003A6137" w:rsidRDefault="002C724D" w:rsidP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AA3120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>
              <w:rPr>
                <w:rFonts w:ascii="Arial" w:hAnsi="Arial" w:cs="Times New Roman"/>
                <w:sz w:val="20"/>
                <w:szCs w:val="22"/>
              </w:rPr>
              <w:t>T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>raps the energy from the Sun and changes it into chemical energy.</w:t>
            </w:r>
          </w:p>
        </w:tc>
      </w:tr>
    </w:tbl>
    <w:p w:rsidR="002C724D" w:rsidRPr="002C724D" w:rsidRDefault="002C724D" w:rsidP="002C724D">
      <w:pPr>
        <w:rPr>
          <w:rFonts w:ascii="Arial" w:hAnsi="Arial"/>
          <w:b/>
        </w:rPr>
      </w:pPr>
      <w:r w:rsidRPr="002C724D">
        <w:rPr>
          <w:rFonts w:ascii="Arial" w:hAnsi="Arial"/>
          <w:b/>
        </w:rPr>
        <w:t>ANIMAL CELL</w:t>
      </w:r>
    </w:p>
    <w:tbl>
      <w:tblPr>
        <w:tblStyle w:val="TableGrid"/>
        <w:tblW w:w="5526" w:type="dxa"/>
        <w:jc w:val="center"/>
        <w:tblLayout w:type="fixed"/>
        <w:tblLook w:val="00BF"/>
      </w:tblPr>
      <w:tblGrid>
        <w:gridCol w:w="1972"/>
        <w:gridCol w:w="3554"/>
      </w:tblGrid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2C724D" w:rsidRDefault="002C724D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Cell Membrane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0271AE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Assembles materials called proteins.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Cytoplasm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Controls all the activities within a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Golgi Body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Jelly-like substance containing</w:t>
            </w:r>
          </w:p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proofErr w:type="gramStart"/>
            <w:r w:rsidRPr="002C724D">
              <w:rPr>
                <w:rFonts w:ascii="Arial" w:hAnsi="Arial" w:cs="Times New Roman"/>
                <w:sz w:val="20"/>
                <w:szCs w:val="22"/>
              </w:rPr>
              <w:t>organelles</w:t>
            </w:r>
            <w:proofErr w:type="gramEnd"/>
            <w:r w:rsidRPr="002C724D">
              <w:rPr>
                <w:rFonts w:ascii="Arial" w:hAnsi="Arial" w:cs="Times New Roman"/>
                <w:sz w:val="20"/>
                <w:szCs w:val="22"/>
              </w:rPr>
              <w:t>, water, and other life-supporting materials.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Endoplasmic</w:t>
            </w:r>
            <w:r w:rsidRPr="003A6137">
              <w:rPr>
                <w:rFonts w:ascii="Arial" w:hAnsi="Arial"/>
              </w:rPr>
              <w:t xml:space="preserve"> Reticulum</w:t>
            </w: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Energy-producing organelle in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proofErr w:type="spellStart"/>
            <w:r w:rsidRPr="003A6137">
              <w:rPr>
                <w:rFonts w:ascii="Arial" w:hAnsi="Arial"/>
              </w:rPr>
              <w:t>Lysosome</w:t>
            </w:r>
            <w:proofErr w:type="spellEnd"/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0271AE" w:rsidP="000271AE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 xml:space="preserve">Structure that protects the cell and controls the movement of particles into and out of the </w:t>
            </w:r>
            <w:proofErr w:type="spellStart"/>
            <w:r w:rsidRPr="002C724D">
              <w:rPr>
                <w:rFonts w:ascii="Arial" w:hAnsi="Arial" w:cs="Times New Roman"/>
                <w:sz w:val="20"/>
                <w:szCs w:val="22"/>
              </w:rPr>
              <w:t>cell</w:t>
            </w:r>
            <w:proofErr w:type="spellEnd"/>
            <w:r w:rsidRPr="002C724D">
              <w:rPr>
                <w:rFonts w:ascii="Arial" w:hAnsi="Arial" w:cs="Times New Roman"/>
                <w:sz w:val="20"/>
                <w:szCs w:val="22"/>
              </w:rPr>
              <w:t>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Mitochondrion</w:t>
            </w: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Network of membrane-covered channels in the cytoplasm that transport materials.</w:t>
            </w:r>
          </w:p>
        </w:tc>
      </w:tr>
      <w:tr w:rsidR="002C724D" w:rsidRPr="002C724D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Nucleus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Packages some materials for transport inside the cell or for transport out of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 w:rsidRPr="003A6137">
              <w:rPr>
                <w:rFonts w:ascii="Arial" w:hAnsi="Arial"/>
              </w:rPr>
              <w:t>Ribosome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AA3120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>
              <w:rPr>
                <w:rFonts w:ascii="Arial" w:hAnsi="Arial" w:cs="Times New Roman"/>
                <w:sz w:val="20"/>
                <w:szCs w:val="22"/>
              </w:rPr>
              <w:t>Stores substances; m</w:t>
            </w:r>
            <w:r w:rsidR="002C724D" w:rsidRPr="002C724D">
              <w:rPr>
                <w:rFonts w:ascii="Arial" w:hAnsi="Arial" w:cs="Times New Roman"/>
                <w:sz w:val="20"/>
                <w:szCs w:val="22"/>
              </w:rPr>
              <w:t>oves materials into, out of, and around the inside of the cell.</w:t>
            </w:r>
          </w:p>
        </w:tc>
      </w:tr>
      <w:tr w:rsidR="002C724D" w:rsidRPr="003A6137">
        <w:trPr>
          <w:jc w:val="center"/>
        </w:trPr>
        <w:tc>
          <w:tcPr>
            <w:tcW w:w="1972" w:type="dxa"/>
          </w:tcPr>
          <w:p w:rsidR="002C724D" w:rsidRDefault="002C724D">
            <w:pPr>
              <w:rPr>
                <w:rFonts w:ascii="Arial" w:hAnsi="Arial"/>
              </w:rPr>
            </w:pPr>
          </w:p>
          <w:p w:rsidR="000271AE" w:rsidRDefault="000271AE" w:rsidP="000271A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</w:t>
            </w:r>
            <w:r w:rsidRPr="003A6137">
              <w:rPr>
                <w:rFonts w:ascii="Arial" w:hAnsi="Arial"/>
              </w:rPr>
              <w:t>esicle</w:t>
            </w:r>
          </w:p>
          <w:p w:rsidR="002C724D" w:rsidRDefault="002C724D">
            <w:pPr>
              <w:rPr>
                <w:rFonts w:ascii="Arial" w:hAnsi="Arial"/>
              </w:rPr>
            </w:pPr>
          </w:p>
          <w:p w:rsidR="002C724D" w:rsidRPr="003A6137" w:rsidRDefault="002C724D">
            <w:pPr>
              <w:rPr>
                <w:rFonts w:ascii="Arial" w:hAnsi="Arial"/>
              </w:rPr>
            </w:pPr>
          </w:p>
        </w:tc>
        <w:tc>
          <w:tcPr>
            <w:tcW w:w="3554" w:type="dxa"/>
            <w:vAlign w:val="center"/>
          </w:tcPr>
          <w:p w:rsidR="002C724D" w:rsidRPr="002C724D" w:rsidRDefault="002C724D" w:rsidP="002C724D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0"/>
                <w:szCs w:val="22"/>
              </w:rPr>
            </w:pPr>
            <w:r w:rsidRPr="002C724D">
              <w:rPr>
                <w:rFonts w:ascii="Arial" w:hAnsi="Arial" w:cs="Times New Roman"/>
                <w:sz w:val="20"/>
                <w:szCs w:val="22"/>
              </w:rPr>
              <w:t>Contains digestive enzymes that help the cell break down large particles and old worn-out cell organelles.</w:t>
            </w:r>
          </w:p>
        </w:tc>
      </w:tr>
    </w:tbl>
    <w:p w:rsidR="002C724D" w:rsidRPr="003A6137" w:rsidRDefault="002C724D" w:rsidP="002C724D">
      <w:pPr>
        <w:rPr>
          <w:rFonts w:ascii="Arial" w:hAnsi="Arial"/>
        </w:rPr>
      </w:pPr>
    </w:p>
    <w:p w:rsidR="002C724D" w:rsidRDefault="002C724D" w:rsidP="002C724D"/>
    <w:p w:rsidR="002C724D" w:rsidRDefault="002C724D" w:rsidP="002C724D"/>
    <w:p w:rsidR="002C724D" w:rsidRDefault="002C724D" w:rsidP="002C724D"/>
    <w:p w:rsidR="009115AB" w:rsidRDefault="009115AB" w:rsidP="002C724D"/>
    <w:p w:rsidR="009115AB" w:rsidRDefault="009115AB" w:rsidP="002C724D"/>
    <w:p w:rsidR="002C724D" w:rsidRDefault="002C724D" w:rsidP="002C724D"/>
    <w:p w:rsidR="009115AB" w:rsidRDefault="009115AB" w:rsidP="002C72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-8890</wp:posOffset>
            </wp:positionV>
            <wp:extent cx="7566025" cy="732345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AB" w:rsidRDefault="009115AB" w:rsidP="002C724D">
      <w:r>
        <w:br w:type="page"/>
      </w:r>
    </w:p>
    <w:p w:rsidR="002D474E" w:rsidRDefault="009115AB" w:rsidP="002C724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63840" cy="6675120"/>
            <wp:effectExtent l="0" t="0" r="0" b="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4E" w:rsidRDefault="002D474E" w:rsidP="002C724D"/>
    <w:p w:rsidR="002C724D" w:rsidRPr="002C724D" w:rsidRDefault="002C724D" w:rsidP="002C724D"/>
    <w:sectPr w:rsidR="002C724D" w:rsidRPr="002C724D" w:rsidSect="002C724D">
      <w:pgSz w:w="12240" w:h="15840"/>
      <w:pgMar w:top="964" w:right="1800" w:bottom="964" w:left="153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C724D"/>
    <w:rsid w:val="000271AE"/>
    <w:rsid w:val="002C724D"/>
    <w:rsid w:val="002D474E"/>
    <w:rsid w:val="009115AB"/>
    <w:rsid w:val="00AA3120"/>
    <w:rsid w:val="00C356F3"/>
  </w:rsids>
  <m:mathPr>
    <m:mathFont m:val="JansonText-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05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2C72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273</Words>
  <Characters>1557</Characters>
  <Application>Microsoft Word 12.0.0</Application>
  <DocSecurity>0</DocSecurity>
  <Lines>12</Lines>
  <Paragraphs>3</Paragraphs>
  <ScaleCrop>false</ScaleCrop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Johnston</dc:creator>
  <cp:keywords/>
  <cp:lastModifiedBy>Heather Johnston</cp:lastModifiedBy>
  <cp:revision>4</cp:revision>
  <cp:lastPrinted>2016-02-15T05:53:00Z</cp:lastPrinted>
  <dcterms:created xsi:type="dcterms:W3CDTF">2016-02-15T05:48:00Z</dcterms:created>
  <dcterms:modified xsi:type="dcterms:W3CDTF">2016-02-15T07:39:00Z</dcterms:modified>
</cp:coreProperties>
</file>